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2C" w:rsidRPr="00B11D5C" w:rsidRDefault="003532B0">
      <w:pPr>
        <w:rPr>
          <w:rFonts w:ascii="Century Gothic" w:hAnsi="Century Gothic" w:cs="Times New Roman"/>
        </w:rPr>
      </w:pPr>
      <w:r w:rsidRPr="00B11D5C">
        <w:rPr>
          <w:rFonts w:ascii="Century Gothic" w:hAnsi="Century Gothic" w:cs="Times New Roman"/>
        </w:rPr>
        <w:t>Para Comissão Permanente de Licitação da Prefeitura Municipal de Santo Antônio do Aventureiro,</w:t>
      </w:r>
    </w:p>
    <w:p w:rsidR="003532B0" w:rsidRPr="00B11D5C" w:rsidRDefault="003532B0" w:rsidP="00BE18EE">
      <w:pPr>
        <w:jc w:val="both"/>
        <w:rPr>
          <w:rFonts w:ascii="Century Gothic" w:hAnsi="Century Gothic" w:cs="Times New Roman"/>
        </w:rPr>
      </w:pPr>
      <w:r w:rsidRPr="00B11D5C">
        <w:rPr>
          <w:rFonts w:ascii="Century Gothic" w:hAnsi="Century Gothic" w:cs="Times New Roman"/>
        </w:rPr>
        <w:t>Apresentamos cotação de preços para o fornecimento de peças e serviços destinados para manutenção da frota de veículo e máquinas desta Prefeitura</w:t>
      </w:r>
      <w:r w:rsidR="00BE18EE" w:rsidRPr="00B11D5C">
        <w:rPr>
          <w:rFonts w:ascii="Century Gothic" w:hAnsi="Century Gothic" w:cs="Times New Roman"/>
        </w:rPr>
        <w:t>, sendo que esta apresentação corresponde em percentual, sendo adotado os valores estimados contidos nas respectivas tabelas de preços de peças e serviços</w:t>
      </w:r>
      <w:r w:rsidRPr="00B11D5C">
        <w:rPr>
          <w:rFonts w:ascii="Century Gothic" w:hAnsi="Century Gothic" w:cs="Times New Roman"/>
        </w:rPr>
        <w:t>, conforme segue: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598"/>
        <w:gridCol w:w="1217"/>
        <w:gridCol w:w="591"/>
        <w:gridCol w:w="1500"/>
        <w:gridCol w:w="1065"/>
        <w:gridCol w:w="1401"/>
        <w:gridCol w:w="1118"/>
        <w:gridCol w:w="667"/>
        <w:gridCol w:w="851"/>
        <w:gridCol w:w="851"/>
        <w:gridCol w:w="851"/>
        <w:gridCol w:w="851"/>
        <w:gridCol w:w="851"/>
        <w:gridCol w:w="756"/>
      </w:tblGrid>
      <w:tr w:rsidR="003532B0" w:rsidRPr="00B11D5C" w:rsidTr="00BE18EE">
        <w:tc>
          <w:tcPr>
            <w:tcW w:w="15730" w:type="dxa"/>
            <w:gridSpan w:val="15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PEÇAS E SERVIÇOS PARA MANUTENÇÃO DOS VEICULOS E MÁQUINAS - FUNILARIA</w:t>
            </w:r>
          </w:p>
        </w:tc>
      </w:tr>
      <w:tr w:rsidR="003532B0" w:rsidRPr="00B11D5C" w:rsidTr="00BE18EE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2598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DESCRIÇÃO</w:t>
            </w:r>
          </w:p>
        </w:tc>
        <w:tc>
          <w:tcPr>
            <w:tcW w:w="1217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CLASSIFICAÇÃO</w:t>
            </w:r>
          </w:p>
        </w:tc>
        <w:tc>
          <w:tcPr>
            <w:tcW w:w="591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PLACA</w:t>
            </w:r>
          </w:p>
        </w:tc>
        <w:tc>
          <w:tcPr>
            <w:tcW w:w="1500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CHAS</w:t>
            </w:r>
            <w:bookmarkStart w:id="0" w:name="_GoBack"/>
            <w:bookmarkEnd w:id="0"/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SI</w:t>
            </w:r>
          </w:p>
        </w:tc>
        <w:tc>
          <w:tcPr>
            <w:tcW w:w="1065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ANO/MODELO</w:t>
            </w:r>
          </w:p>
        </w:tc>
        <w:tc>
          <w:tcPr>
            <w:tcW w:w="1401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MARCA</w:t>
            </w:r>
          </w:p>
        </w:tc>
        <w:tc>
          <w:tcPr>
            <w:tcW w:w="1118" w:type="dxa"/>
            <w:vMerge w:val="restart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COMBUSTIVEL</w:t>
            </w:r>
          </w:p>
        </w:tc>
        <w:tc>
          <w:tcPr>
            <w:tcW w:w="3220" w:type="dxa"/>
            <w:gridSpan w:val="4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PEÇAS</w:t>
            </w:r>
          </w:p>
        </w:tc>
        <w:tc>
          <w:tcPr>
            <w:tcW w:w="756" w:type="dxa"/>
          </w:tcPr>
          <w:p w:rsidR="003532B0" w:rsidRPr="00B11D5C" w:rsidRDefault="00BE18EE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Percentual</w:t>
            </w:r>
          </w:p>
        </w:tc>
      </w:tr>
      <w:tr w:rsidR="003532B0" w:rsidRPr="00B11D5C" w:rsidTr="00BE18EE">
        <w:tc>
          <w:tcPr>
            <w:tcW w:w="562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2598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591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065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667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HOMEM HORA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QUANT. ESTIMADA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VR. ESTIMADO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VR. TOTAL ESTIMADO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QUANT. ESTIMADA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VR. ESTIMADO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001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FIAT/DOBLO AMBULANCIA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HNH-0323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9BD223155A2017394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2010/2010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002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VW/SAVEIRO RONTAN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PVI-6889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9BWKB45U7FP022427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2014/2015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VW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003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VW/KOMBI/PAS/CAMINHONETA C FECHADA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GMF-4919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9BWGF08X86P013293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2006/2006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VW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004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CHEVROLET/MONTANA LS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GMF-6943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9BGCA80X0CB277824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2012/2012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FIAT/TORO FREEDOM MT D4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PZK-0451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988226125HKB13782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2017/2017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006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FIAT/PALIO FIRE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PXM-2994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9BD17122ZG7571868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2015/2016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007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FIAT/PALIO EL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GMG-9364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9BD178237W0601577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1998/1998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008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FIAT/PALIO FIRE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PXK-9540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9BD171227G7571349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2015/2016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009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RENAULT/SANDERO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OGM-8293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93YBSR6RHEJ775624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2013/2014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RENAULT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010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FIAT/PALIO FIRE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OXK-0322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9BD17122LE5934236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2014/2014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011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 DOBLO ESSENCE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PXK-9543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9D11960SG1133355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2015/2016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012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FIAT/MOBI LIKE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GPM-5331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9BD341A5XKY579641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013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CITROEN/AIRCROSS STARTMT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QQD-3679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935SUNFN1KB519705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CITROEN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014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TOYOTA/ETIOS HB X 13 L MT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HIV-0452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9BRK19BT5J2110610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TOYOTA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015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TOYOTA/ETIOS HB X 13 L MT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QFK-0273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9BRK19BT8K2120744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TOYOTA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016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 DUCATO AMBULANCIA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SEMI-PESADO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QQF-8610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3C6DFVBK8KE513817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226,67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11.333,33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017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PAS/ONIBUS/MARCOPOLO/VOLARE V6 ESC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SEMI-PESADO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GMF-5693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93PB36D2M9C027810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2008/2009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VOLARE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226,67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11.333,33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018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PAS/MICROONIBUS/IVECO/DAILY55C16 TCA MIC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SEMI-PESADO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GPV-0989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93ZK50C01K8483986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IVECO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226,67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11.333,33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40.000,00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019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PAS/MICROONIBUS/IVECO/DAILY55C16 TCA MIC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SEMI-PESADO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QPV-0993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93ZK50C01K8483999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IVECO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226,67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11.333,33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40.000,00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020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PAS/ONIBUS/VW 15.190 EOD ESCOLAR HD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NXX-1769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9532E82W9DR303155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2012/2013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lastRenderedPageBreak/>
              <w:t>021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PAS/ONIBUS/VW 15.19 EOD E. S. OREL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OPL-1099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9532E82W2DR314627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2012/2013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022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PAS/ONIBUS/VW/15.190 EOD E. HD ORE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OPL-1103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9532E82W6DR315473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2012/2013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PAS/ONIBUS/VW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023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PAS/ONIBUS/IVECO/GRANCLASS 150S21E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PZJ-2125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93ZA01LF0H931203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2016/2017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PAS/ONIBUS/IVECO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024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PAS/ÔNIBUS MARCOPOLO VOLARE V8L ESC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GMF-5694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93PB42G3P9C027689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2008/2009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PAS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025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CAR/CAMINHÃO BASCULANTE M. BENZ/ATRON 2729 K 6X4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PVA-5847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9BM693388EB960628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2014/2014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M. BENZ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026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CAR/CAMINHÃO BASCULANTE IVECO/EUROCARGO 170E22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PESADO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GMF-6557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93ZA1NFH0B8711099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2010/2011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IVECO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273,33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13.666,67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25.000,00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027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MOTONIVELADORA CATERPILLER 120 K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MAQUINA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2013/2013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                    - 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028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TRATOR AGRÍCOLA NEW HOLAND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MAQUINA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2011/2011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NEW HOLAND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                    - 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029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TRATOR AGRÍCOLA RUS 80 ROPS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MAQUINA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9BLP08001JG000550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2018/2018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LS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                    - 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030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RETROESCAVADEIRA RK406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MAQUINA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2013/2013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RANDON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                    - 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031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RETROESCAVADEIRA 580 H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MAQUINA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1986/1986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CASE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DIESEL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                    - 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562" w:type="dxa"/>
            <w:shd w:val="clear" w:color="auto" w:fill="auto"/>
            <w:noWrap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032</w:t>
            </w:r>
          </w:p>
        </w:tc>
        <w:tc>
          <w:tcPr>
            <w:tcW w:w="259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FIAT/PALIO ATTRACTIV 1.4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LEVE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HNO-4714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9BD17170MB5732802</w:t>
            </w:r>
          </w:p>
        </w:tc>
        <w:tc>
          <w:tcPr>
            <w:tcW w:w="1065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2011/2011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FIAT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ALC/GASOL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HORA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0050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163,33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8.166,67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TABELA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10.000,00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  <w:tr w:rsidR="003532B0" w:rsidRPr="00B11D5C" w:rsidTr="00BE18EE">
        <w:tc>
          <w:tcPr>
            <w:tcW w:w="11570" w:type="dxa"/>
            <w:gridSpan w:val="10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>TOTAL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                      271.666,67 </w:t>
            </w:r>
          </w:p>
        </w:tc>
        <w:tc>
          <w:tcPr>
            <w:tcW w:w="1702" w:type="dxa"/>
            <w:gridSpan w:val="2"/>
            <w:shd w:val="clear" w:color="auto" w:fill="auto"/>
            <w:noWrap/>
            <w:vAlign w:val="bottom"/>
            <w:hideMark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  <w:r w:rsidRPr="00B11D5C"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  <w:t xml:space="preserve"> R$                            445.000,00 </w:t>
            </w:r>
          </w:p>
        </w:tc>
        <w:tc>
          <w:tcPr>
            <w:tcW w:w="756" w:type="dxa"/>
          </w:tcPr>
          <w:p w:rsidR="003532B0" w:rsidRPr="00B11D5C" w:rsidRDefault="003532B0" w:rsidP="003532B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4"/>
                <w:szCs w:val="14"/>
                <w:lang w:eastAsia="pt-BR"/>
              </w:rPr>
            </w:pPr>
          </w:p>
        </w:tc>
      </w:tr>
    </w:tbl>
    <w:p w:rsidR="003532B0" w:rsidRPr="00B11D5C" w:rsidRDefault="003532B0">
      <w:pPr>
        <w:rPr>
          <w:rFonts w:ascii="Century Gothic" w:hAnsi="Century Gothic" w:cs="Times New Roman"/>
        </w:rPr>
      </w:pPr>
    </w:p>
    <w:sectPr w:rsidR="003532B0" w:rsidRPr="00B11D5C" w:rsidSect="003532B0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B0"/>
    <w:rsid w:val="003532B0"/>
    <w:rsid w:val="008B7F2C"/>
    <w:rsid w:val="00B11D5C"/>
    <w:rsid w:val="00B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D2DB0-A7ED-4759-B20E-8A1B9CC3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antonio de almeida almeida</dc:creator>
  <cp:keywords/>
  <dc:description/>
  <cp:lastModifiedBy>jeronimo antonio de almeida almeida</cp:lastModifiedBy>
  <cp:revision>2</cp:revision>
  <dcterms:created xsi:type="dcterms:W3CDTF">2019-07-31T12:25:00Z</dcterms:created>
  <dcterms:modified xsi:type="dcterms:W3CDTF">2019-08-02T13:02:00Z</dcterms:modified>
</cp:coreProperties>
</file>